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基于单片机的智能车锁控制系统设计</w:t>
      </w:r>
    </w:p>
    <w:p>
      <w:pPr>
        <w:spacing w:after="160"/>
        <w:ind w:left="1944"/>
      </w:pPr>
      <w:r>
        <w:rPr>
          <w:rFonts w:ascii="宋体" w:hAnsi="宋体" w:eastAsia="宋体"/>
          <w:b/>
          <w:color w:val="000000"/>
          <w:sz w:val="28"/>
        </w:rPr>
        <w:t>课题名称：</w:t>
      </w:r>
      <w:r>
        <w:rPr>
          <w:rFonts w:ascii="宋体" w:hAnsi="宋体" w:eastAsia="宋体"/>
          <w:b w:val="0"/>
          <w:color w:val="000000"/>
          <w:sz w:val="28"/>
        </w:rPr>
        <w:t>基于单片机的智能车锁控制系统设计</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r>
    </w:p>
    <w:p>
      <w:pPr>
        <w:spacing w:after="160"/>
        <w:ind w:left="1944"/>
      </w:pPr>
      <w:r>
        <w:rPr>
          <w:rFonts w:ascii="宋体" w:hAnsi="宋体" w:eastAsia="宋体"/>
          <w:b/>
          <w:color w:val="000000"/>
          <w:sz w:val="28"/>
        </w:rPr>
        <w:t>专业：</w:t>
      </w:r>
      <w:r>
        <w:rPr>
          <w:rFonts w:ascii="宋体" w:hAnsi="宋体" w:eastAsia="宋体"/>
          <w:b w:val="0"/>
          <w:color w:val="000000"/>
          <w:sz w:val="28"/>
        </w:rPr>
      </w:r>
    </w:p>
    <w:p>
      <w:pPr>
        <w:spacing w:after="160"/>
        <w:ind w:left="1944"/>
      </w:pPr>
      <w:r>
        <w:rPr>
          <w:rFonts w:ascii="宋体" w:hAnsi="宋体" w:eastAsia="宋体"/>
          <w:b/>
          <w:color w:val="000000"/>
          <w:sz w:val="28"/>
        </w:rPr>
        <w:t>姓名：</w:t>
      </w:r>
      <w:r>
        <w:rPr>
          <w:rFonts w:ascii="宋体" w:hAnsi="宋体" w:eastAsia="宋体"/>
          <w:b w:val="0"/>
          <w:color w:val="000000"/>
          <w:sz w:val="28"/>
        </w:rPr>
      </w:r>
    </w:p>
    <w:p>
      <w:pPr>
        <w:spacing w:after="160"/>
        <w:ind w:left="1944"/>
      </w:pPr>
      <w:r>
        <w:rPr>
          <w:rFonts w:ascii="宋体" w:hAnsi="宋体" w:eastAsia="宋体"/>
          <w:b/>
          <w:color w:val="000000"/>
          <w:sz w:val="28"/>
        </w:rPr>
        <w:t>学号：</w:t>
      </w:r>
      <w:r>
        <w:rPr>
          <w:rFonts w:ascii="宋体" w:hAnsi="宋体" w:eastAsia="宋体"/>
          <w:b w:val="0"/>
          <w:color w:val="000000"/>
          <w:sz w:val="28"/>
        </w:rPr>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2026-09-14</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基于单片机的智能车锁控制系统设计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基于单片机的智能车锁控制系统设计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基于单片机的智能车锁控制系统设计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本课题还应从目标使用场景出发分析系统真正需要解决的问题，明确核心功能、使用对象、工作环境和异常边界。只有把实际需求转化为可测试的设计目标，才能避免功能堆叠，并使最终成果具备清晰的应用价值。</w:t>
      </w:r>
    </w:p>
    <w:p>
      <w:pPr>
        <w:spacing w:line="360" w:lineRule="auto" w:after="120"/>
        <w:ind w:firstLine="480"/>
        <w:jc w:val="both"/>
      </w:pPr>
      <w:r>
        <w:rPr>
          <w:rFonts w:ascii="宋体" w:hAnsi="宋体" w:eastAsia="宋体"/>
          <w:b w:val="0"/>
          <w:color w:val="000000"/>
          <w:sz w:val="24"/>
        </w:rPr>
        <w:t>从后续发展看，该类智能终端可沿低功耗、数据记录、远程管理和故障诊断等方向扩展。毕业设计阶段应建立稳定的核心原型和完整测试方法，为后续产品化研究保留接口与数据基础。</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基于单片机的智能车锁控制系统设计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国内同类研究通常重视低成本硬件集成和功能演示，相关教学与工程案例能够为本科实现提供丰富参考，但仍需加强指标定义、异常处理和长期运行验证。</w:t>
      </w:r>
    </w:p>
    <w:p>
      <w:pPr>
        <w:spacing w:line="360" w:lineRule="auto" w:after="120"/>
        <w:ind w:firstLine="480"/>
        <w:jc w:val="both"/>
      </w:pPr>
      <w:r>
        <w:rPr>
          <w:rFonts w:ascii="宋体" w:hAnsi="宋体" w:eastAsia="宋体"/>
          <w:b w:val="0"/>
          <w:color w:val="000000"/>
          <w:sz w:val="24"/>
        </w:rPr>
        <w:t>国外研究更关注系统架构、通信可靠性、数据质量、低功耗和可维护性，强调从单模块性能走向完整应用闭环。</w:t>
      </w:r>
    </w:p>
    <w:p>
      <w:pPr>
        <w:spacing w:line="360" w:lineRule="auto" w:after="120"/>
        <w:ind w:firstLine="480"/>
        <w:jc w:val="both"/>
      </w:pPr>
      <w:r>
        <w:rPr>
          <w:rFonts w:ascii="宋体" w:hAnsi="宋体" w:eastAsia="宋体"/>
          <w:b w:val="0"/>
          <w:color w:val="000000"/>
          <w:sz w:val="24"/>
        </w:rPr>
        <w:t>现有研究说明本课题技术路线总体成熟，但要形成专业成果，仍需针对具体场景完成需求约束、方案比较、接口规划和测试评价。</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基于单片机的智能车锁控制系统设计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单元测试：矩阵键盘按键识别，LCD1602显示字符，蜂鸣器发声，电磁锁驱动电路动作。、集成测试：输入正确密码，电磁锁开锁，LCD显示成功、输入错误密码，蜂鸣器报警，LCD显示错误。、功能测试：连续3次错误密码，系统锁定1分钟，期间按键无效、修改密码功能正常。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单元测试：矩阵键盘按键识别，LCD1602显示字符，蜂鸣器发声，电磁锁驱动电路动作。</w:t>
      </w:r>
    </w:p>
    <w:p>
      <w:pPr>
        <w:spacing w:line="360" w:lineRule="auto" w:after="80"/>
        <w:ind w:left="480" w:hanging="360"/>
      </w:pPr>
      <w:r>
        <w:rPr>
          <w:rFonts w:ascii="宋体" w:hAnsi="宋体" w:eastAsia="宋体"/>
          <w:b w:val="0"/>
          <w:color w:val="000000"/>
          <w:sz w:val="24"/>
        </w:rPr>
        <w:t>2. 集成测试：输入正确密码，电磁锁开锁，LCD显示成功</w:t>
      </w:r>
    </w:p>
    <w:p>
      <w:pPr>
        <w:spacing w:line="360" w:lineRule="auto" w:after="80"/>
        <w:ind w:left="480" w:hanging="360"/>
      </w:pPr>
      <w:r>
        <w:rPr>
          <w:rFonts w:ascii="宋体" w:hAnsi="宋体" w:eastAsia="宋体"/>
          <w:b w:val="0"/>
          <w:color w:val="000000"/>
          <w:sz w:val="24"/>
        </w:rPr>
        <w:t>3. 输入错误密码，蜂鸣器报警，LCD显示错误。</w:t>
      </w:r>
    </w:p>
    <w:p>
      <w:pPr>
        <w:spacing w:line="360" w:lineRule="auto" w:after="80"/>
        <w:ind w:left="480" w:hanging="360"/>
      </w:pPr>
      <w:r>
        <w:rPr>
          <w:rFonts w:ascii="宋体" w:hAnsi="宋体" w:eastAsia="宋体"/>
          <w:b w:val="0"/>
          <w:color w:val="000000"/>
          <w:sz w:val="24"/>
        </w:rPr>
        <w:t>4. 功能测试：连续3次错误密码，系统锁定1分钟，期间按键无效</w:t>
      </w:r>
    </w:p>
    <w:p>
      <w:pPr>
        <w:spacing w:line="360" w:lineRule="auto" w:after="80"/>
        <w:ind w:left="480" w:hanging="360"/>
      </w:pPr>
      <w:r>
        <w:rPr>
          <w:rFonts w:ascii="宋体" w:hAnsi="宋体" w:eastAsia="宋体"/>
          <w:b w:val="0"/>
          <w:color w:val="000000"/>
          <w:sz w:val="24"/>
        </w:rPr>
        <w:t>5. 修改密码功能正常。</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本设计拟完成一套基于STC89C52单片机的基于单片机的智能车锁控制系统设计。系统总体框架由主控、采集、显示、通信、报警/执行和电源等部分组成，主要模块包括STC89C52单片机、0592MHz晶振 + 复位电路）、4x4矩阵键盘（或独立按键）、LCD1602液晶显示模块、电磁锁（或SG90舵机）及驱动模块（继电器或MOS管）、蜂鸣器报警模块、电源模块（5V稳压，可选电池供电）、51单片机。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主控固件统一采用Keil C51寄存器/库函数工程，目标芯片为STC89C52单片机。程序不混用多套固件接口，外设初始化、模块驱动和主循环调度均按同一库的接口规范实现。题目明确指向51单片机平台，方案应按C51基础外设与资源限制展开。</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主控：STC89C52RC，P0口接LCD1602数据线，P2口接矩阵键盘，P1.0接蜂鸣器，P1.1接电磁锁驱动（经继电器或MOS管），P1.2接开锁按钮（内部开锁），P3.2接外部中断（可选防拆开关）。</w:t>
      </w:r>
    </w:p>
    <w:p>
      <w:pPr>
        <w:spacing w:line="360" w:lineRule="auto" w:after="80"/>
        <w:ind w:left="480" w:hanging="360"/>
      </w:pPr>
      <w:r>
        <w:rPr>
          <w:rFonts w:ascii="宋体" w:hAnsi="宋体" w:eastAsia="宋体"/>
          <w:b w:val="0"/>
          <w:color w:val="000000"/>
          <w:sz w:val="24"/>
        </w:rPr>
        <w:t>2. 矩阵键盘：4x4矩阵接P2口，行线接P2.0-P2.3，列线接P2.4-P2.7，用于输入密码。</w:t>
      </w:r>
    </w:p>
    <w:p>
      <w:pPr>
        <w:spacing w:line="360" w:lineRule="auto" w:after="80"/>
        <w:ind w:left="480" w:hanging="360"/>
      </w:pPr>
      <w:r>
        <w:rPr>
          <w:rFonts w:ascii="宋体" w:hAnsi="宋体" w:eastAsia="宋体"/>
          <w:b w:val="0"/>
          <w:color w:val="000000"/>
          <w:sz w:val="24"/>
        </w:rPr>
        <w:t>3. LCD1602：数据线D0-D7接P0口，RS接P3.5，RW接P3.6，E接P3.7，显示提示信息和状态。</w:t>
      </w:r>
    </w:p>
    <w:p>
      <w:pPr>
        <w:spacing w:line="360" w:lineRule="auto" w:after="80"/>
        <w:ind w:left="480" w:hanging="360"/>
      </w:pPr>
      <w:r>
        <w:rPr>
          <w:rFonts w:ascii="宋体" w:hAnsi="宋体" w:eastAsia="宋体"/>
          <w:b w:val="0"/>
          <w:color w:val="000000"/>
          <w:sz w:val="24"/>
        </w:rPr>
        <w:t>4. 电磁锁驱动：采用5V继电器模块或IRF540N MOS管，继电器线圈接P1.1，电磁锁接继电器常开触点，加续流二极管1N4007。若用舵机，P1.1输出PWM控制。</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固件工程统一采用Keil C51寄存器/库函数工程，按外设驱动层、功能服务层和主循环状态机组织代码。</w:t>
      </w:r>
    </w:p>
    <w:p>
      <w:pPr>
        <w:spacing w:line="360" w:lineRule="auto" w:after="80"/>
        <w:ind w:left="480" w:hanging="360"/>
      </w:pPr>
      <w:r>
        <w:rPr>
          <w:rFonts w:ascii="宋体" w:hAnsi="宋体" w:eastAsia="宋体"/>
          <w:b w:val="0"/>
          <w:color w:val="000000"/>
          <w:sz w:val="24"/>
        </w:rPr>
        <w:t>2. 系统初始化：设置定时器T0为1ms中断，用于键盘扫描和系统计时</w:t>
      </w:r>
    </w:p>
    <w:p>
      <w:pPr>
        <w:spacing w:line="360" w:lineRule="auto" w:after="80"/>
        <w:ind w:left="480" w:hanging="360"/>
      </w:pPr>
      <w:r>
        <w:rPr>
          <w:rFonts w:ascii="宋体" w:hAnsi="宋体" w:eastAsia="宋体"/>
          <w:b w:val="0"/>
          <w:color w:val="000000"/>
          <w:sz w:val="24"/>
        </w:rPr>
        <w:t>3. 初始化LCD1602</w:t>
      </w:r>
    </w:p>
    <w:p>
      <w:pPr>
        <w:spacing w:line="360" w:lineRule="auto" w:after="80"/>
        <w:ind w:left="480" w:hanging="360"/>
      </w:pPr>
      <w:r>
        <w:rPr>
          <w:rFonts w:ascii="宋体" w:hAnsi="宋体" w:eastAsia="宋体"/>
          <w:b w:val="0"/>
          <w:color w:val="000000"/>
          <w:sz w:val="24"/>
        </w:rPr>
        <w:t>4. 初始化密码存储区（默认密码123456）。</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电磁锁驱动电流大，可能造成电源电压跌落，导致单片机复位。对策：电磁锁单独供电，加滤波电容，驱动电路与单片机电源隔离。</w:t>
      </w:r>
    </w:p>
    <w:p>
      <w:pPr>
        <w:spacing w:line="360" w:lineRule="auto" w:after="80"/>
        <w:ind w:left="480" w:hanging="360"/>
      </w:pPr>
      <w:r>
        <w:rPr>
          <w:rFonts w:ascii="宋体" w:hAnsi="宋体" w:eastAsia="宋体"/>
          <w:b w:val="0"/>
          <w:color w:val="000000"/>
          <w:sz w:val="24"/>
        </w:rPr>
        <w:t>2. 矩阵键盘易受干扰，按键抖动导致误触发。对策：软件去抖，定时器中断扫描。</w:t>
      </w:r>
    </w:p>
    <w:p>
      <w:pPr>
        <w:spacing w:line="360" w:lineRule="auto" w:after="80"/>
        <w:ind w:left="480" w:hanging="360"/>
      </w:pPr>
      <w:r>
        <w:rPr>
          <w:rFonts w:ascii="宋体" w:hAnsi="宋体" w:eastAsia="宋体"/>
          <w:b w:val="0"/>
          <w:color w:val="000000"/>
          <w:sz w:val="24"/>
        </w:rPr>
        <w:t>3. 密码存储于RAM，掉电丢失。对策：使用EEPROM（如AT24C02）存储密码，或利用单片机内部Flash模拟。</w:t>
      </w:r>
    </w:p>
    <w:p>
      <w:pPr>
        <w:spacing w:line="360" w:lineRule="auto" w:after="80"/>
        <w:ind w:left="480" w:hanging="360"/>
      </w:pPr>
      <w:r>
        <w:rPr>
          <w:rFonts w:ascii="宋体" w:hAnsi="宋体" w:eastAsia="宋体"/>
          <w:b w:val="0"/>
          <w:color w:val="000000"/>
          <w:sz w:val="24"/>
        </w:rPr>
        <w:t>4. 低功耗设计若使用电池，续航时间短。对策：选用低功耗单片机，或增加休眠模式，但51单片机功耗较高，建议外接电源。</w:t>
      </w:r>
    </w:p>
    <w:p>
      <w:pPr>
        <w:spacing w:line="360" w:lineRule="auto" w:after="80"/>
        <w:ind w:left="480" w:hanging="360"/>
      </w:pPr>
      <w:r>
        <w:rPr>
          <w:rFonts w:ascii="宋体" w:hAnsi="宋体" w:eastAsia="宋体"/>
          <w:b w:val="0"/>
          <w:color w:val="000000"/>
          <w:sz w:val="24"/>
        </w:rPr>
        <w:t>5. 电磁锁开锁时间过长可能烧毁线圈。对策：软件限制开锁时间（如3秒），并加续流二极管。</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基于单片机的智能车锁控制系统设计_opening_report_20260914_151136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基于单片机的智能车锁控制系统设计_opening_report_20260914_151136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第1-2周（2026-09-14 至 2026-09-27）</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第3-4周（2026-09-28 至 2026-10-11）</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第5-6周（2026-10-12 至 2026-10-25）</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第7-9周（2026-10-26 至 2026-11-08）</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第10-12周（2026-11-09 至 2026-11-22）</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第13-14周（2026-11-23 至 2026-12-06）</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第15周（2026-12-07 至 2026-12-13）</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第16周（2026-12-14 至 2026-12-20）</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LI Xiaomin, YANG Yanning, ZHAO Yanli. Design of smart home control system based on cloud platform[J]. Modern Electronic Technique, 2025, 48(3): 161-166.</w:t>
      </w:r>
    </w:p>
    <w:p>
      <w:pPr>
        <w:spacing w:line="360" w:lineRule="auto" w:after="120"/>
        <w:jc w:val="left"/>
      </w:pPr>
      <w:r>
        <w:rPr>
          <w:rFonts w:ascii="宋体" w:hAnsi="宋体" w:eastAsia="宋体"/>
          <w:b w:val="0"/>
          <w:color w:val="000000"/>
          <w:sz w:val="24"/>
        </w:rPr>
        <w:t>[2] XUE Yalu, ZHAO Zuoxi, LIAO Zhifeng, ZHENG Li. Design of device control scheme based on smart home gateway[J]. Modern Electronic Technique, 2025, 48(16): 25-30.</w:t>
      </w:r>
    </w:p>
    <w:p>
      <w:pPr>
        <w:spacing w:line="360" w:lineRule="auto" w:after="120"/>
        <w:jc w:val="left"/>
      </w:pPr>
      <w:r>
        <w:rPr>
          <w:rFonts w:ascii="宋体" w:hAnsi="宋体" w:eastAsia="宋体"/>
          <w:b w:val="0"/>
          <w:color w:val="000000"/>
          <w:sz w:val="24"/>
        </w:rPr>
        <w:t>[3] 祖一康, 徐妙婧. 基于单片机和PID算法的温度智能控制系统设计[J]. 现代电子技术, 2024, 47(8): 83-89.</w:t>
      </w:r>
    </w:p>
    <w:p>
      <w:pPr>
        <w:spacing w:line="360" w:lineRule="auto" w:after="120"/>
        <w:jc w:val="left"/>
      </w:pPr>
      <w:r>
        <w:rPr>
          <w:rFonts w:ascii="宋体" w:hAnsi="宋体" w:eastAsia="宋体"/>
          <w:b w:val="0"/>
          <w:color w:val="000000"/>
          <w:sz w:val="24"/>
        </w:rPr>
        <w:t>[4] WANG Jing, LEI Lili, XIONG Xiaoxia, LIN Wei. Longitudinal control of intelligent fleet considering communication delay[J]. Journal of Transportation Engineering and Information, 2024, 22(4): 37-51.</w:t>
      </w:r>
    </w:p>
    <w:p>
      <w:pPr>
        <w:spacing w:line="360" w:lineRule="auto" w:after="120"/>
        <w:jc w:val="left"/>
      </w:pPr>
      <w:r>
        <w:rPr>
          <w:rFonts w:ascii="宋体" w:hAnsi="宋体" w:eastAsia="宋体"/>
          <w:b w:val="0"/>
          <w:color w:val="000000"/>
          <w:sz w:val="24"/>
        </w:rPr>
        <w:t>[5] 杨德斌, 林建平, 蔡荣智, 闭世管, 关贵清. 基于MSP432单片机的电子密码锁设计与实现[J]. 宁德师范学院学报（自然科学版）, 2023, 35(3): 241-245.</w:t>
      </w:r>
    </w:p>
    <w:p>
      <w:pPr>
        <w:spacing w:line="360" w:lineRule="auto" w:after="120"/>
        <w:jc w:val="left"/>
      </w:pPr>
      <w:r>
        <w:rPr>
          <w:rFonts w:ascii="宋体" w:hAnsi="宋体" w:eastAsia="宋体"/>
          <w:b w:val="0"/>
          <w:color w:val="000000"/>
          <w:sz w:val="24"/>
        </w:rPr>
        <w:t>[6] TIAN Jie, HU Qiuxia, YANG Bikang. Design of logistics handling trolley control system based on STM32[J]. Modern Electronic Technique, 2023, 46(18): 172-176.</w:t>
      </w:r>
    </w:p>
    <w:p>
      <w:pPr>
        <w:spacing w:line="360" w:lineRule="auto" w:after="120"/>
        <w:jc w:val="left"/>
      </w:pPr>
      <w:r>
        <w:rPr>
          <w:rFonts w:ascii="宋体" w:hAnsi="宋体" w:eastAsia="宋体"/>
          <w:b w:val="0"/>
          <w:color w:val="000000"/>
          <w:sz w:val="24"/>
        </w:rPr>
        <w:t>[7] LV Airong, DONG Xiao, YAN Ying, GUO Jiaming, WANG Yupeng, SU Junning. Research on an Intelligent disinfection and sterilization Transport Vehicle for Campus Epidemic Management[J]. Vehicle &amp; Power Technology, 2023, 3: 51-56.</w:t>
      </w:r>
    </w:p>
    <w:p>
      <w:pPr>
        <w:spacing w:line="360" w:lineRule="auto" w:after="120"/>
        <w:jc w:val="left"/>
      </w:pPr>
      <w:r>
        <w:rPr>
          <w:rFonts w:ascii="宋体" w:hAnsi="宋体" w:eastAsia="宋体"/>
          <w:b w:val="0"/>
          <w:color w:val="000000"/>
          <w:sz w:val="24"/>
        </w:rPr>
        <w:t>[8] 杨一曼, 许连阁. 基于单片机的USB通信电磁锁控制系统设计[J]. 昆明冶金职业大学学报, 2021, 37(1): 59-63.</w:t>
      </w:r>
    </w:p>
    <w:p>
      <w:pPr>
        <w:spacing w:line="360" w:lineRule="auto" w:after="120"/>
        <w:jc w:val="left"/>
      </w:pPr>
      <w:r>
        <w:rPr>
          <w:rFonts w:ascii="宋体" w:hAnsi="宋体" w:eastAsia="宋体"/>
          <w:b w:val="0"/>
          <w:color w:val="000000"/>
          <w:sz w:val="24"/>
        </w:rPr>
        <w:t>[9] 孙嘉鸿, 刘西林, 李林茂. 基于STM32的智能门锁设计[J]. 现代信息科技, 2021, 5(21): 59-62.</w:t>
      </w:r>
    </w:p>
    <w:p>
      <w:pPr>
        <w:spacing w:line="360" w:lineRule="auto" w:after="120"/>
        <w:jc w:val="left"/>
      </w:pPr>
      <w:r>
        <w:rPr>
          <w:rFonts w:ascii="宋体" w:hAnsi="宋体" w:eastAsia="宋体"/>
          <w:b w:val="0"/>
          <w:color w:val="000000"/>
          <w:sz w:val="24"/>
        </w:rPr>
        <w:t>[10] 李沙沙, 汪东霞, 连俊豪. 基于单片机的指纹门禁系统设计[J]. 现代信息科技, 2021, 5(11): 82-85.</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